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16CD8" w14:textId="77777777" w:rsidR="00B421AA" w:rsidRPr="00727C3E" w:rsidRDefault="00B421AA" w:rsidP="00B421AA">
      <w:pPr>
        <w:rPr>
          <w:b/>
          <w:bCs/>
        </w:rPr>
      </w:pPr>
      <w:r w:rsidRPr="00727C3E">
        <w:rPr>
          <w:b/>
          <w:bCs/>
        </w:rPr>
        <w:t>Zadání:</w:t>
      </w:r>
    </w:p>
    <w:p w14:paraId="22498338" w14:textId="77777777" w:rsidR="00B421AA" w:rsidRPr="00B421AA" w:rsidRDefault="00B421AA" w:rsidP="00B421AA">
      <w:r>
        <w:t xml:space="preserve">Z níže uvedeného textu </w:t>
      </w:r>
      <w:r w:rsidRPr="001024EC">
        <w:rPr>
          <w:rFonts w:eastAsia="Times New Roman"/>
          <w:color w:val="FF0000"/>
        </w:rPr>
        <w:t>orlojů</w:t>
      </w:r>
      <w:r w:rsidR="00B169BC">
        <w:rPr>
          <w:rFonts w:eastAsia="Times New Roman"/>
          <w:color w:val="FF0000"/>
        </w:rPr>
        <w:t xml:space="preserve"> </w:t>
      </w:r>
      <w:r w:rsidR="00B169BC" w:rsidRPr="00B169BC">
        <w:rPr>
          <w:rFonts w:eastAsia="Times New Roman"/>
        </w:rPr>
        <w:t>a</w:t>
      </w:r>
      <w:r w:rsidR="00B169BC">
        <w:rPr>
          <w:rFonts w:eastAsia="Times New Roman"/>
          <w:color w:val="FF0000"/>
        </w:rPr>
        <w:t xml:space="preserve"> Praze </w:t>
      </w:r>
      <w:r>
        <w:rPr>
          <w:rFonts w:eastAsia="Times New Roman"/>
        </w:rPr>
        <w:t xml:space="preserve">připravte hypertextový odkaz </w:t>
      </w:r>
      <w:r w:rsidR="00B169BC">
        <w:rPr>
          <w:rFonts w:eastAsia="Times New Roman"/>
        </w:rPr>
        <w:t>na vhodnou webovou stránku o Pražském orloji, o Praze.</w:t>
      </w:r>
    </w:p>
    <w:p w14:paraId="793BD2A2" w14:textId="77777777" w:rsidR="00B421AA" w:rsidRDefault="00B421AA" w:rsidP="00D61813">
      <w:pPr>
        <w:spacing w:before="100" w:beforeAutospacing="1" w:after="100" w:afterAutospacing="1"/>
        <w:outlineLvl w:val="1"/>
        <w:rPr>
          <w:rFonts w:eastAsia="Times New Roman"/>
          <w:b/>
          <w:bCs/>
          <w:sz w:val="36"/>
          <w:szCs w:val="36"/>
        </w:rPr>
      </w:pPr>
    </w:p>
    <w:p w14:paraId="070C8226" w14:textId="77777777" w:rsidR="00D61813" w:rsidRPr="00D61813" w:rsidRDefault="00D61813" w:rsidP="00D61813">
      <w:pPr>
        <w:spacing w:before="100" w:beforeAutospacing="1" w:after="100" w:afterAutospacing="1"/>
        <w:outlineLvl w:val="1"/>
        <w:rPr>
          <w:rFonts w:eastAsia="Times New Roman"/>
          <w:b/>
          <w:bCs/>
          <w:sz w:val="36"/>
          <w:szCs w:val="36"/>
        </w:rPr>
      </w:pPr>
      <w:r w:rsidRPr="00D61813">
        <w:rPr>
          <w:rFonts w:eastAsia="Times New Roman"/>
          <w:b/>
          <w:bCs/>
          <w:sz w:val="36"/>
          <w:szCs w:val="36"/>
        </w:rPr>
        <w:t xml:space="preserve">Staroměstský orloj </w:t>
      </w:r>
    </w:p>
    <w:p w14:paraId="05E9917F" w14:textId="048BEE59" w:rsidR="00D61813" w:rsidRPr="00D61813" w:rsidRDefault="00D61813" w:rsidP="00D61813">
      <w:pPr>
        <w:spacing w:before="100" w:beforeAutospacing="1" w:after="100" w:afterAutospacing="1"/>
        <w:rPr>
          <w:rFonts w:eastAsia="Times New Roman"/>
        </w:rPr>
      </w:pPr>
      <w:r w:rsidRPr="00D61813">
        <w:rPr>
          <w:rFonts w:eastAsia="Times New Roman"/>
          <w:b/>
          <w:bCs/>
        </w:rPr>
        <w:t>Staroměstský orloj</w:t>
      </w:r>
      <w:r w:rsidRPr="00D61813">
        <w:rPr>
          <w:rFonts w:eastAsia="Times New Roman"/>
        </w:rPr>
        <w:t xml:space="preserve"> nebo také </w:t>
      </w:r>
      <w:r w:rsidRPr="00D61813">
        <w:rPr>
          <w:rFonts w:eastAsia="Times New Roman"/>
          <w:b/>
          <w:bCs/>
        </w:rPr>
        <w:t>Pražský orloj</w:t>
      </w:r>
      <w:r w:rsidRPr="00D61813">
        <w:rPr>
          <w:rFonts w:eastAsia="Times New Roman"/>
        </w:rPr>
        <w:t xml:space="preserve"> je jedním z nejznámějších </w:t>
      </w:r>
      <w:hyperlink r:id="rId6" w:history="1">
        <w:r w:rsidRPr="00E735D1">
          <w:rPr>
            <w:rStyle w:val="Hypertextovodkaz"/>
            <w:rFonts w:eastAsia="Times New Roman"/>
          </w:rPr>
          <w:t>orlojů</w:t>
        </w:r>
      </w:hyperlink>
      <w:r w:rsidRPr="001024EC">
        <w:rPr>
          <w:rFonts w:eastAsia="Times New Roman"/>
          <w:color w:val="FF0000"/>
        </w:rPr>
        <w:t xml:space="preserve"> </w:t>
      </w:r>
      <w:r w:rsidRPr="00D61813">
        <w:rPr>
          <w:rFonts w:eastAsia="Times New Roman"/>
        </w:rPr>
        <w:t xml:space="preserve">na světě. Je součástí jižní stěny staroměstské radnice v </w:t>
      </w:r>
      <w:hyperlink r:id="rId7" w:history="1">
        <w:r w:rsidRPr="00BD17EE">
          <w:rPr>
            <w:rStyle w:val="Hypertextovodkaz"/>
            <w:rFonts w:eastAsia="Times New Roman"/>
          </w:rPr>
          <w:t>Praze</w:t>
        </w:r>
      </w:hyperlink>
      <w:r w:rsidRPr="00D61813">
        <w:rPr>
          <w:rFonts w:eastAsia="Times New Roman"/>
        </w:rPr>
        <w:t xml:space="preserve">. Byl zkonstruován v roce </w:t>
      </w:r>
      <w:r w:rsidRPr="00B169BC">
        <w:rPr>
          <w:rFonts w:eastAsia="Times New Roman"/>
        </w:rPr>
        <w:t>1410</w:t>
      </w:r>
      <w:r w:rsidR="00B169BC" w:rsidRPr="00B169BC">
        <w:rPr>
          <w:rFonts w:eastAsia="Times New Roman"/>
        </w:rPr>
        <w:t>.</w:t>
      </w:r>
    </w:p>
    <w:p w14:paraId="6C7F769F" w14:textId="77777777" w:rsidR="00D61813" w:rsidRDefault="00D61813" w:rsidP="00D61813">
      <w:pPr>
        <w:pStyle w:val="Nadpis2"/>
      </w:pPr>
      <w:r>
        <w:t>Popis orloje</w:t>
      </w:r>
    </w:p>
    <w:p w14:paraId="70F6A885" w14:textId="77777777" w:rsidR="00D61813" w:rsidRDefault="00D61813" w:rsidP="00D61813">
      <w:r>
        <w:t>Orloj má tři hlavní části. Nejzajímavější je astronomická část, ukazující polohy nebeských těles. Pod ní je umístěno kalendářové kolo, které v 19. století vybavil malbami malíř Josef Mánes. Kolem astronomické části jsou pak umístěny pohyblivé figurky pro pobavení diváků. Důležitou součástí je také pohyblivé procesí dvanácti apoštolů, kteří se ukazují každou hodinu nad astronomickou částí.</w:t>
      </w:r>
    </w:p>
    <w:p w14:paraId="41ABF2C6" w14:textId="77777777" w:rsidR="00D61813" w:rsidRDefault="00D61813" w:rsidP="00D61813">
      <w:pPr>
        <w:pStyle w:val="Nadpis2"/>
      </w:pPr>
      <w:r>
        <w:t>Historie</w:t>
      </w:r>
    </w:p>
    <w:p w14:paraId="7C8D6487" w14:textId="77777777" w:rsidR="00D61813" w:rsidRDefault="00D61813" w:rsidP="00D61813">
      <w:r>
        <w:t>Jednou z nejstarších částí orloje jsou mechanický hodinový stroj a astronomický číselník z roku 1410. Stroj vytvořil hodinář Mikuláš z Kadaně pravděpodobně podle návrhu Jana Šindela, který se stal později profesorem matematiky a astronomie na Karlově univerzitě. Pražský orloj byl teprve třetím strojem svého druhu. První orloj byl zkonstruován v Padově v roce 1344.</w:t>
      </w:r>
    </w:p>
    <w:p w14:paraId="57567DA3" w14:textId="77777777" w:rsidR="00D61813" w:rsidRDefault="00D61813" w:rsidP="00D61813">
      <w:r>
        <w:t>Dlouhou dobu existovaly spory o tom, kdo vlastně orloj vytvořil. Velmi dlouhou dobu se mělo za to, že orloj vytvořil v roce 1490 hodinář Jan Růže (zvaný také mistr Hanuš) se svým pomocníkem Jakubem Čechem. Pověst hovořila o tom, že Hanuš byl nakonec oslepen, aby již nikdy nemohl postavit podobné hodiny. Kamenická výzdoba orloje je pravděpodobně dílem kamenické huti Petra Parléře, která v Čechách působila do roku 1420.</w:t>
      </w:r>
    </w:p>
    <w:p w14:paraId="2C1EB3F4" w14:textId="77777777" w:rsidR="00D61813" w:rsidRDefault="00D61813" w:rsidP="00D61813">
      <w:r>
        <w:t>V roce 1552 opravoval orloj Jan Táborský. Ten je také autorem zprávy, ve které označuje za tvůrce orloje hodináře Hanuše. To byl ale omyl, který se podařilo odhalit až ve 20. století.</w:t>
      </w:r>
    </w:p>
    <w:p w14:paraId="30EA5409" w14:textId="77777777" w:rsidR="00D61813" w:rsidRDefault="00D61813" w:rsidP="00D61813">
      <w:r>
        <w:t xml:space="preserve">V průběhu staletí se orloj mnohokrát zastavil a byl mnohokrát opravován. Pravděpodobně v 17. století byly přidány dřevěné sošky a figury apoštolů. Od roku 1735 byl v kritickém stavu a pražský magistrát jej měl dokonce v úmyslu prodat do starého železa. O jeho záchranu se zasloužil český vlastenec a meteorolog, profesor Univerzity Karlovy Antonín Strnad, který chápal jeho historickou hodnotu a usiloval o jeho opravu. Po delším úsilí se mu podařilo přesvědčit magistrátního radu a posléze i celý magistrát jenž nakonec uvolnil částku potřebnou pro rekonstrukci. Za Strnadova odborného dohledu opravu provedl za 793 zlatých v letech 1787 až 1791 hodinář Šimon </w:t>
      </w:r>
      <w:proofErr w:type="spellStart"/>
      <w:r>
        <w:t>Landsperger</w:t>
      </w:r>
      <w:proofErr w:type="spellEnd"/>
      <w:r>
        <w:t>. V průběhu další velké opravy v letech 1865 až 1866 byla přidána ozvučená soška kohouta.</w:t>
      </w:r>
    </w:p>
    <w:p w14:paraId="28A6A02F" w14:textId="77777777" w:rsidR="00D61813" w:rsidRDefault="00D61813" w:rsidP="00D61813">
      <w:r>
        <w:t>Během Pražského povstání v posledních dnech druhé světové války byl orloj těžce poškozen při požáru staroměstské radnice. Po velkém úsilí byl opravený orloj uveden do chodu v roce 1948.</w:t>
      </w:r>
    </w:p>
    <w:p w14:paraId="1B5BE66C" w14:textId="77777777" w:rsidR="00D61813" w:rsidRDefault="00D61813" w:rsidP="00D61813">
      <w:r>
        <w:t>Naposledy byl orloj rekonstruován na podzim roku 2005, kdy došlo ke zrestaurování soch a spodního kruhu od Josefa Mánesa. Dřevěné sochy byly zakryty sítí proti holubům.</w:t>
      </w:r>
    </w:p>
    <w:p w14:paraId="2FA36B51" w14:textId="77777777" w:rsidR="00066B6E" w:rsidRDefault="00066B6E" w:rsidP="00D61813">
      <w:pPr>
        <w:rPr>
          <w:color w:val="FF0000"/>
        </w:rPr>
      </w:pPr>
    </w:p>
    <w:p w14:paraId="2B58D11A" w14:textId="77777777" w:rsidR="00D61813" w:rsidRDefault="00D61813" w:rsidP="00D61813">
      <w:pPr>
        <w:pStyle w:val="Nadpis2"/>
      </w:pPr>
      <w:r>
        <w:t>Stroj orloje</w:t>
      </w:r>
    </w:p>
    <w:p w14:paraId="095AA1A6" w14:textId="77777777" w:rsidR="00D61813" w:rsidRDefault="00D61813" w:rsidP="00D61813">
      <w:r>
        <w:t>Stroj orloje se skládá ze čtyřech částí (strojů):</w:t>
      </w:r>
    </w:p>
    <w:p w14:paraId="74F8108E" w14:textId="77777777" w:rsidR="00D61813" w:rsidRDefault="00D61813" w:rsidP="00D61813">
      <w:r>
        <w:t xml:space="preserve">    * stroj hlavní (ukazovací stroj, stroj </w:t>
      </w:r>
      <w:proofErr w:type="spellStart"/>
      <w:r>
        <w:t>jicí</w:t>
      </w:r>
      <w:proofErr w:type="spellEnd"/>
      <w:r>
        <w:t xml:space="preserve"> nebo také </w:t>
      </w:r>
      <w:proofErr w:type="spellStart"/>
      <w:r>
        <w:t>minutní</w:t>
      </w:r>
      <w:proofErr w:type="spellEnd"/>
      <w:r>
        <w:t xml:space="preserve"> stroj)</w:t>
      </w:r>
    </w:p>
    <w:p w14:paraId="6B9FFAB7" w14:textId="77777777" w:rsidR="00D61813" w:rsidRDefault="00D61813" w:rsidP="00D61813">
      <w:r>
        <w:t xml:space="preserve">    * stoj zvonící</w:t>
      </w:r>
    </w:p>
    <w:p w14:paraId="7362244E" w14:textId="77777777" w:rsidR="00D61813" w:rsidRDefault="00D61813" w:rsidP="00D61813">
      <w:r>
        <w:lastRenderedPageBreak/>
        <w:t xml:space="preserve">    * stroj bicí</w:t>
      </w:r>
    </w:p>
    <w:p w14:paraId="1717BED9" w14:textId="77777777" w:rsidR="00D61813" w:rsidRDefault="00D61813" w:rsidP="00D61813">
      <w:r>
        <w:t xml:space="preserve">    * kalendářní stroj</w:t>
      </w:r>
    </w:p>
    <w:p w14:paraId="05013DB6" w14:textId="77777777" w:rsidR="00D61813" w:rsidRDefault="00D61813" w:rsidP="00D61813">
      <w:r>
        <w:t>Hlavní stroj je nejstarší částí orloje a uvádí v pohyb ručičky na ciferníku a v příslušné doby odemyká všechny tři ostatní stroje. Ty pak vykonají svou práci a opět se uzamknou. Zvonící stoj má za úkol upozornit zvoněním na odbíjení hodin, které pak provede bicí stoj, také zvoní čtvrt a půl hodiny. Kalendářní stroj je vypouštěn hlavním strojem o půlnoci jednou za 24 hodin a posune kalendářní deku o jeden den.</w:t>
      </w:r>
    </w:p>
    <w:p w14:paraId="1BA92F69" w14:textId="77777777" w:rsidR="00D61813" w:rsidRDefault="00D61813" w:rsidP="00D61813">
      <w:r>
        <w:t xml:space="preserve">Původně měl hlavní stroj orloje svůj vlastní oscilátor tzv. </w:t>
      </w:r>
      <w:proofErr w:type="spellStart"/>
      <w:r>
        <w:t>lihýř</w:t>
      </w:r>
      <w:proofErr w:type="spellEnd"/>
      <w:r>
        <w:t xml:space="preserve"> s vřetenovým krokem tento oscilátor byl však značně nepřesný (čtvrt až půl hodiny za den). Od roku 1866 řídí chod pražského orloje chronometr Božkovy konstrukce s kompenzačním rtuťovým kyvadlem, které je minimálně citlivé na změnu teploty. Chronometr má </w:t>
      </w:r>
      <w:proofErr w:type="spellStart"/>
      <w:r>
        <w:t>Denisonův</w:t>
      </w:r>
      <w:proofErr w:type="spellEnd"/>
      <w:r>
        <w:t xml:space="preserve"> krok a je dokladem velmi přesné hodinářské práce (chronometr se stejným krokem pohání i Big Ben v Londýně). Chronometr zkonstruoval Romuald Božek syn hodináře a konstruktéra Josefa Božka. Protože chronometr má vlastní oscilátor - kyvadlo hlavní stroj orloje již žádný nemá a chronometr pouze předává každou minutu hlavnímu stroji mechanický impuls. Orloj jde tedy tak přesně jak přesný je chronometr.</w:t>
      </w:r>
    </w:p>
    <w:p w14:paraId="448C7CC7" w14:textId="77777777" w:rsidR="00D61813" w:rsidRDefault="00D61813" w:rsidP="00D61813">
      <w:pPr>
        <w:pStyle w:val="Nadpis2"/>
      </w:pPr>
      <w:r>
        <w:t>Astronomická část</w:t>
      </w:r>
    </w:p>
    <w:p w14:paraId="5C9BA985" w14:textId="77777777" w:rsidR="00D61813" w:rsidRDefault="00D61813" w:rsidP="00D61813">
      <w:r>
        <w:t>Astronomická část orloje byla ve své době vrcholnou ukázkou astronomických a mechanických znalostí. Je na ní zobrazena aktuální poloha Slunce a Měsíce na obloze, a to jak vůči obzoru, tak vůči zvířetníku. Orloj se stal tak prvním primitivním planetáriem, který ukazoval stav vesmíru. Je to vlastně astroláb poháněný hodinovým strojem. Stroj ve shodě se skutečností pohybuje na astrolábu ukazatelem ekliptiky, Slunce a Měsíce, měsíční koule při tom ukazuje fáze.</w:t>
      </w:r>
    </w:p>
    <w:p w14:paraId="5AC33B3E" w14:textId="77777777" w:rsidR="00D61813" w:rsidRDefault="00D61813" w:rsidP="00D61813">
      <w:r>
        <w:t>Koule symbolizující Měsíc je z poloviny světlá a z poloviny tmavá a zvláštní mechanismus ji natáčí tak, aby ukazovala aktuální měsíční fáze. Ciferník zobrazuje nejen běžný čas, ale také staročeský čas, který začínal západem Slunce.</w:t>
      </w:r>
    </w:p>
    <w:p w14:paraId="0EC490E5" w14:textId="77777777" w:rsidR="00D61813" w:rsidRDefault="00D61813" w:rsidP="00D61813">
      <w:r>
        <w:t>[editovat] Astronomický ciferník</w:t>
      </w:r>
    </w:p>
    <w:p w14:paraId="25F74CBA" w14:textId="77777777" w:rsidR="00D61813" w:rsidRDefault="00D61813" w:rsidP="00D61813">
      <w:r>
        <w:t>Základem orloje je velký, černě orámovaný kruh s barevným pozadím – astroláb. Pozadí astronomického ciferníku představuje Zemi a pohled na oblohu. Modrý kruh ve středu plochy představuje Zemi a horní jasně modrá plocha pozadí je obloha nad horizontem. Černá a červená plocha pak představují tu část oblohy, která je pod horizontem. Během dne se symbol Slunce nachází nad modrou částí a v noci se přesouvá nad černou část. Během svítání nebo soumraku se nachází symbol Slunce nad červenou částí pozadí. V černém poli se symbol Slunce pohybuje během astronomické noci, kdy je Slunce více než osmnáct stupňů pod obzorem. V pražských podmínkách nastávají i dny, kdy se sluneční symbol do černé části vůbec nedostane. Dny, ve kterých astronomická noc vůbec nenastává, jsou zpravidla mezi 1. červnem a 13. červencem.</w:t>
      </w:r>
    </w:p>
    <w:p w14:paraId="1B474381" w14:textId="77777777" w:rsidR="00D61813" w:rsidRDefault="00D61813" w:rsidP="00D61813">
      <w:r>
        <w:t xml:space="preserve">V levé částí, která představuje východ, jsou nápisy aurora (svítání) a </w:t>
      </w:r>
      <w:proofErr w:type="spellStart"/>
      <w:r>
        <w:t>ortus</w:t>
      </w:r>
      <w:proofErr w:type="spellEnd"/>
      <w:r>
        <w:t xml:space="preserve"> (východ Slunce). V pravé části, která představuje západ, jsou nápisy </w:t>
      </w:r>
      <w:proofErr w:type="spellStart"/>
      <w:r>
        <w:t>occasus</w:t>
      </w:r>
      <w:proofErr w:type="spellEnd"/>
      <w:r>
        <w:t xml:space="preserve"> (západ Slunce) a </w:t>
      </w:r>
      <w:proofErr w:type="spellStart"/>
      <w:r>
        <w:t>crepusculum</w:t>
      </w:r>
      <w:proofErr w:type="spellEnd"/>
      <w:r>
        <w:t xml:space="preserve"> (soumrak).</w:t>
      </w:r>
    </w:p>
    <w:p w14:paraId="17F56DBA" w14:textId="77777777" w:rsidR="00D61813" w:rsidRDefault="00D61813" w:rsidP="00D61813">
      <w:r>
        <w:t xml:space="preserve">Zlaté římské číslice na okraji modrého kruhu tvoří ciferník běžného 24hodinového dne a ukazují místní čas. Polední dvanáctka stojí na vrcholu v jasně modrém poli, půlnoční dvanáctka dole v černém poli. Místní čas se řídí časem místního poledníku Nastavený </w:t>
      </w:r>
      <w:proofErr w:type="gramStart"/>
      <w:r>
        <w:t>čas</w:t>
      </w:r>
      <w:proofErr w:type="gramEnd"/>
      <w:r>
        <w:t xml:space="preserve"> ale odpovídá 15. stupni východní délky (středoevropský čas; UT+1), tedy proti lokálnímu času se předchází o 2,3 minuty.</w:t>
      </w:r>
    </w:p>
    <w:p w14:paraId="3D7F4572" w14:textId="77777777" w:rsidR="00D61813" w:rsidRDefault="00D61813" w:rsidP="00D61813">
      <w:r>
        <w:t>Zahnuté zlaté čáry rozdělují modrou plochu ciferníku na 12 částí a označují tzv. planetní hodiny. Planetární hodina je definována jako 1/12 času mezi východem a západem Slunce. Proto se délka hodiny v průběhu roku mění, stejně tak, jako se mění délka dne během roku.</w:t>
      </w:r>
    </w:p>
    <w:p w14:paraId="56980E30" w14:textId="77777777" w:rsidR="00D61813" w:rsidRDefault="00D61813" w:rsidP="00D61813">
      <w:r>
        <w:t>Ukazatelem času je zlatá ruka nebo symbol Slunce.</w:t>
      </w:r>
    </w:p>
    <w:p w14:paraId="2265373C" w14:textId="77777777" w:rsidR="001024EC" w:rsidRDefault="001024EC" w:rsidP="00D61813">
      <w:pPr>
        <w:sectPr w:rsidR="001024EC" w:rsidSect="001024EC">
          <w:type w:val="continuous"/>
          <w:pgSz w:w="11906" w:h="16838"/>
          <w:pgMar w:top="1417" w:right="707" w:bottom="1417" w:left="1417" w:header="708" w:footer="708" w:gutter="0"/>
          <w:cols w:space="708"/>
          <w:docGrid w:linePitch="360"/>
        </w:sectPr>
      </w:pPr>
    </w:p>
    <w:p w14:paraId="2004AC93" w14:textId="77777777" w:rsidR="00D61813" w:rsidRDefault="00D61813" w:rsidP="00D61813"/>
    <w:sectPr w:rsidR="00D61813" w:rsidSect="00066B6E">
      <w:type w:val="continuous"/>
      <w:pgSz w:w="11906" w:h="16838"/>
      <w:pgMar w:top="1417" w:right="70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C20B0"/>
    <w:multiLevelType w:val="multilevel"/>
    <w:tmpl w:val="500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F36238"/>
    <w:multiLevelType w:val="multilevel"/>
    <w:tmpl w:val="8C70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126FBC"/>
    <w:multiLevelType w:val="multilevel"/>
    <w:tmpl w:val="8DEA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778796">
    <w:abstractNumId w:val="0"/>
  </w:num>
  <w:num w:numId="2" w16cid:durableId="902105218">
    <w:abstractNumId w:val="1"/>
  </w:num>
  <w:num w:numId="3" w16cid:durableId="109858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D61813"/>
    <w:rsid w:val="00066B6E"/>
    <w:rsid w:val="000B3CDA"/>
    <w:rsid w:val="001024EC"/>
    <w:rsid w:val="00184E51"/>
    <w:rsid w:val="001D39CE"/>
    <w:rsid w:val="003340F1"/>
    <w:rsid w:val="00363C13"/>
    <w:rsid w:val="004A0482"/>
    <w:rsid w:val="00550221"/>
    <w:rsid w:val="00571272"/>
    <w:rsid w:val="005B7105"/>
    <w:rsid w:val="00641CB2"/>
    <w:rsid w:val="006F4283"/>
    <w:rsid w:val="00727C3E"/>
    <w:rsid w:val="007B03EE"/>
    <w:rsid w:val="00823EEE"/>
    <w:rsid w:val="00974786"/>
    <w:rsid w:val="009B1522"/>
    <w:rsid w:val="00A129F7"/>
    <w:rsid w:val="00AC5F1D"/>
    <w:rsid w:val="00B169BC"/>
    <w:rsid w:val="00B26F71"/>
    <w:rsid w:val="00B421AA"/>
    <w:rsid w:val="00BD17EE"/>
    <w:rsid w:val="00D04449"/>
    <w:rsid w:val="00D61813"/>
    <w:rsid w:val="00E735D1"/>
    <w:rsid w:val="00EC17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32567"/>
  <w15:docId w15:val="{BF42DDAC-9573-4EA6-B513-0BC04A6BE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40F1"/>
    <w:rPr>
      <w:sz w:val="24"/>
      <w:szCs w:val="24"/>
      <w:lang w:val="cs-CZ" w:eastAsia="cs-CZ" w:bidi="ar-SA"/>
    </w:rPr>
  </w:style>
  <w:style w:type="paragraph" w:styleId="Nadpis1">
    <w:name w:val="heading 1"/>
    <w:basedOn w:val="Normln"/>
    <w:next w:val="Normln"/>
    <w:link w:val="Nadpis1Char"/>
    <w:uiPriority w:val="9"/>
    <w:qFormat/>
    <w:rsid w:val="003340F1"/>
    <w:pPr>
      <w:keepNext/>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
    <w:qFormat/>
    <w:rsid w:val="003340F1"/>
    <w:pPr>
      <w:keepNext/>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uiPriority w:val="9"/>
    <w:qFormat/>
    <w:rsid w:val="003340F1"/>
    <w:pPr>
      <w:keepNext/>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uiPriority w:val="9"/>
    <w:semiHidden/>
    <w:unhideWhenUsed/>
    <w:qFormat/>
    <w:rsid w:val="003340F1"/>
    <w:pPr>
      <w:keepNext/>
      <w:spacing w:before="240" w:after="60"/>
      <w:outlineLvl w:val="3"/>
    </w:pPr>
    <w:rPr>
      <w:rFonts w:asciiTheme="minorHAnsi" w:eastAsiaTheme="minorEastAsia" w:hAnsiTheme="minorHAnsi" w:cstheme="minorBidi"/>
      <w:b/>
      <w:bCs/>
      <w:sz w:val="28"/>
      <w:szCs w:val="28"/>
    </w:rPr>
  </w:style>
  <w:style w:type="paragraph" w:styleId="Nadpis5">
    <w:name w:val="heading 5"/>
    <w:basedOn w:val="Normln"/>
    <w:next w:val="Normln"/>
    <w:link w:val="Nadpis5Char"/>
    <w:uiPriority w:val="9"/>
    <w:semiHidden/>
    <w:unhideWhenUsed/>
    <w:qFormat/>
    <w:rsid w:val="003340F1"/>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
    <w:next w:val="Normln"/>
    <w:link w:val="Nadpis6Char"/>
    <w:uiPriority w:val="9"/>
    <w:semiHidden/>
    <w:unhideWhenUsed/>
    <w:qFormat/>
    <w:rsid w:val="003340F1"/>
    <w:pPr>
      <w:spacing w:before="240" w:after="60"/>
      <w:outlineLvl w:val="5"/>
    </w:pPr>
    <w:rPr>
      <w:rFonts w:asciiTheme="minorHAnsi" w:eastAsiaTheme="minorEastAsia" w:hAnsiTheme="minorHAnsi" w:cstheme="minorBidi"/>
      <w:b/>
      <w:bCs/>
      <w:sz w:val="22"/>
      <w:szCs w:val="22"/>
    </w:rPr>
  </w:style>
  <w:style w:type="paragraph" w:styleId="Nadpis7">
    <w:name w:val="heading 7"/>
    <w:basedOn w:val="Normln"/>
    <w:next w:val="Normln"/>
    <w:link w:val="Nadpis7Char"/>
    <w:uiPriority w:val="9"/>
    <w:semiHidden/>
    <w:unhideWhenUsed/>
    <w:qFormat/>
    <w:rsid w:val="003340F1"/>
    <w:pPr>
      <w:spacing w:before="240" w:after="60"/>
      <w:outlineLvl w:val="6"/>
    </w:pPr>
    <w:rPr>
      <w:rFonts w:asciiTheme="minorHAnsi" w:eastAsiaTheme="minorEastAsia" w:hAnsiTheme="minorHAnsi" w:cstheme="minorBidi"/>
    </w:rPr>
  </w:style>
  <w:style w:type="paragraph" w:styleId="Nadpis8">
    <w:name w:val="heading 8"/>
    <w:basedOn w:val="Normln"/>
    <w:next w:val="Normln"/>
    <w:link w:val="Nadpis8Char"/>
    <w:uiPriority w:val="9"/>
    <w:semiHidden/>
    <w:unhideWhenUsed/>
    <w:qFormat/>
    <w:rsid w:val="003340F1"/>
    <w:pPr>
      <w:spacing w:before="240" w:after="60"/>
      <w:outlineLvl w:val="7"/>
    </w:pPr>
    <w:rPr>
      <w:rFonts w:asciiTheme="minorHAnsi" w:eastAsiaTheme="minorEastAsia" w:hAnsiTheme="minorHAnsi" w:cstheme="minorBidi"/>
      <w:i/>
      <w:iCs/>
    </w:rPr>
  </w:style>
  <w:style w:type="paragraph" w:styleId="Nadpis9">
    <w:name w:val="heading 9"/>
    <w:basedOn w:val="Normln"/>
    <w:next w:val="Normln"/>
    <w:link w:val="Nadpis9Char"/>
    <w:uiPriority w:val="9"/>
    <w:semiHidden/>
    <w:unhideWhenUsed/>
    <w:qFormat/>
    <w:rsid w:val="003340F1"/>
    <w:p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340F1"/>
    <w:rPr>
      <w:rFonts w:asciiTheme="majorHAnsi" w:eastAsiaTheme="majorEastAsia" w:hAnsiTheme="majorHAnsi" w:cstheme="majorBidi"/>
      <w:b/>
      <w:bCs/>
      <w:kern w:val="32"/>
      <w:sz w:val="32"/>
      <w:szCs w:val="32"/>
      <w:lang w:val="cs-CZ" w:eastAsia="cs-CZ" w:bidi="ar-SA"/>
    </w:rPr>
  </w:style>
  <w:style w:type="character" w:customStyle="1" w:styleId="Nadpis2Char">
    <w:name w:val="Nadpis 2 Char"/>
    <w:basedOn w:val="Standardnpsmoodstavce"/>
    <w:link w:val="Nadpis2"/>
    <w:uiPriority w:val="9"/>
    <w:rsid w:val="003340F1"/>
    <w:rPr>
      <w:rFonts w:asciiTheme="majorHAnsi" w:eastAsiaTheme="majorEastAsia" w:hAnsiTheme="majorHAnsi" w:cstheme="majorBidi"/>
      <w:b/>
      <w:bCs/>
      <w:i/>
      <w:iCs/>
      <w:sz w:val="28"/>
      <w:szCs w:val="28"/>
      <w:lang w:val="cs-CZ" w:eastAsia="cs-CZ" w:bidi="ar-SA"/>
    </w:rPr>
  </w:style>
  <w:style w:type="character" w:customStyle="1" w:styleId="Nadpis3Char">
    <w:name w:val="Nadpis 3 Char"/>
    <w:basedOn w:val="Standardnpsmoodstavce"/>
    <w:link w:val="Nadpis3"/>
    <w:uiPriority w:val="9"/>
    <w:rsid w:val="003340F1"/>
    <w:rPr>
      <w:rFonts w:asciiTheme="majorHAnsi" w:eastAsiaTheme="majorEastAsia" w:hAnsiTheme="majorHAnsi" w:cstheme="majorBidi"/>
      <w:b/>
      <w:bCs/>
      <w:sz w:val="26"/>
      <w:szCs w:val="26"/>
      <w:lang w:val="cs-CZ" w:eastAsia="cs-CZ" w:bidi="ar-SA"/>
    </w:rPr>
  </w:style>
  <w:style w:type="character" w:customStyle="1" w:styleId="Nadpis4Char">
    <w:name w:val="Nadpis 4 Char"/>
    <w:basedOn w:val="Standardnpsmoodstavce"/>
    <w:link w:val="Nadpis4"/>
    <w:uiPriority w:val="9"/>
    <w:semiHidden/>
    <w:rsid w:val="003340F1"/>
    <w:rPr>
      <w:rFonts w:asciiTheme="minorHAnsi" w:eastAsiaTheme="minorEastAsia" w:hAnsiTheme="minorHAnsi" w:cstheme="minorBidi"/>
      <w:b/>
      <w:bCs/>
      <w:sz w:val="28"/>
      <w:szCs w:val="28"/>
      <w:lang w:val="cs-CZ" w:eastAsia="cs-CZ" w:bidi="ar-SA"/>
    </w:rPr>
  </w:style>
  <w:style w:type="character" w:customStyle="1" w:styleId="Nadpis5Char">
    <w:name w:val="Nadpis 5 Char"/>
    <w:basedOn w:val="Standardnpsmoodstavce"/>
    <w:link w:val="Nadpis5"/>
    <w:uiPriority w:val="9"/>
    <w:semiHidden/>
    <w:rsid w:val="003340F1"/>
    <w:rPr>
      <w:rFonts w:asciiTheme="minorHAnsi" w:eastAsiaTheme="minorEastAsia" w:hAnsiTheme="minorHAnsi" w:cstheme="minorBidi"/>
      <w:b/>
      <w:bCs/>
      <w:i/>
      <w:iCs/>
      <w:sz w:val="26"/>
      <w:szCs w:val="26"/>
      <w:lang w:val="cs-CZ" w:eastAsia="cs-CZ" w:bidi="ar-SA"/>
    </w:rPr>
  </w:style>
  <w:style w:type="character" w:customStyle="1" w:styleId="Nadpis6Char">
    <w:name w:val="Nadpis 6 Char"/>
    <w:basedOn w:val="Standardnpsmoodstavce"/>
    <w:link w:val="Nadpis6"/>
    <w:uiPriority w:val="9"/>
    <w:semiHidden/>
    <w:rsid w:val="003340F1"/>
    <w:rPr>
      <w:rFonts w:asciiTheme="minorHAnsi" w:eastAsiaTheme="minorEastAsia" w:hAnsiTheme="minorHAnsi" w:cstheme="minorBidi"/>
      <w:b/>
      <w:bCs/>
      <w:sz w:val="22"/>
      <w:szCs w:val="22"/>
      <w:lang w:val="cs-CZ" w:eastAsia="cs-CZ" w:bidi="ar-SA"/>
    </w:rPr>
  </w:style>
  <w:style w:type="character" w:customStyle="1" w:styleId="Nadpis7Char">
    <w:name w:val="Nadpis 7 Char"/>
    <w:basedOn w:val="Standardnpsmoodstavce"/>
    <w:link w:val="Nadpis7"/>
    <w:uiPriority w:val="9"/>
    <w:semiHidden/>
    <w:rsid w:val="003340F1"/>
    <w:rPr>
      <w:rFonts w:asciiTheme="minorHAnsi" w:eastAsiaTheme="minorEastAsia" w:hAnsiTheme="minorHAnsi" w:cstheme="minorBidi"/>
      <w:sz w:val="24"/>
      <w:szCs w:val="24"/>
      <w:lang w:val="cs-CZ" w:eastAsia="cs-CZ" w:bidi="ar-SA"/>
    </w:rPr>
  </w:style>
  <w:style w:type="character" w:customStyle="1" w:styleId="Nadpis8Char">
    <w:name w:val="Nadpis 8 Char"/>
    <w:basedOn w:val="Standardnpsmoodstavce"/>
    <w:link w:val="Nadpis8"/>
    <w:uiPriority w:val="9"/>
    <w:semiHidden/>
    <w:rsid w:val="003340F1"/>
    <w:rPr>
      <w:rFonts w:asciiTheme="minorHAnsi" w:eastAsiaTheme="minorEastAsia" w:hAnsiTheme="minorHAnsi" w:cstheme="minorBidi"/>
      <w:i/>
      <w:iCs/>
      <w:sz w:val="24"/>
      <w:szCs w:val="24"/>
      <w:lang w:val="cs-CZ" w:eastAsia="cs-CZ" w:bidi="ar-SA"/>
    </w:rPr>
  </w:style>
  <w:style w:type="character" w:customStyle="1" w:styleId="Nadpis9Char">
    <w:name w:val="Nadpis 9 Char"/>
    <w:basedOn w:val="Standardnpsmoodstavce"/>
    <w:link w:val="Nadpis9"/>
    <w:uiPriority w:val="9"/>
    <w:semiHidden/>
    <w:rsid w:val="003340F1"/>
    <w:rPr>
      <w:rFonts w:asciiTheme="majorHAnsi" w:eastAsiaTheme="majorEastAsia" w:hAnsiTheme="majorHAnsi" w:cstheme="majorBidi"/>
      <w:sz w:val="22"/>
      <w:szCs w:val="22"/>
      <w:lang w:val="cs-CZ" w:eastAsia="cs-CZ" w:bidi="ar-SA"/>
    </w:rPr>
  </w:style>
  <w:style w:type="paragraph" w:styleId="Titulek">
    <w:name w:val="caption"/>
    <w:basedOn w:val="Normln"/>
    <w:next w:val="Normln"/>
    <w:uiPriority w:val="35"/>
    <w:semiHidden/>
    <w:unhideWhenUsed/>
    <w:qFormat/>
    <w:rsid w:val="003340F1"/>
    <w:rPr>
      <w:b/>
      <w:bCs/>
      <w:sz w:val="20"/>
      <w:szCs w:val="20"/>
    </w:rPr>
  </w:style>
  <w:style w:type="paragraph" w:styleId="Nzev">
    <w:name w:val="Title"/>
    <w:basedOn w:val="Normln"/>
    <w:next w:val="Normln"/>
    <w:link w:val="NzevChar"/>
    <w:uiPriority w:val="10"/>
    <w:qFormat/>
    <w:rsid w:val="003340F1"/>
    <w:pPr>
      <w:spacing w:before="240" w:after="60"/>
      <w:jc w:val="center"/>
      <w:outlineLvl w:val="0"/>
    </w:pPr>
    <w:rPr>
      <w:rFonts w:asciiTheme="majorHAnsi" w:eastAsiaTheme="majorEastAsia" w:hAnsiTheme="majorHAnsi" w:cstheme="majorBidi"/>
      <w:b/>
      <w:bCs/>
      <w:kern w:val="28"/>
      <w:sz w:val="32"/>
      <w:szCs w:val="32"/>
    </w:rPr>
  </w:style>
  <w:style w:type="character" w:customStyle="1" w:styleId="NzevChar">
    <w:name w:val="Název Char"/>
    <w:basedOn w:val="Standardnpsmoodstavce"/>
    <w:link w:val="Nzev"/>
    <w:uiPriority w:val="10"/>
    <w:rsid w:val="003340F1"/>
    <w:rPr>
      <w:rFonts w:asciiTheme="majorHAnsi" w:eastAsiaTheme="majorEastAsia" w:hAnsiTheme="majorHAnsi" w:cstheme="majorBidi"/>
      <w:b/>
      <w:bCs/>
      <w:kern w:val="28"/>
      <w:sz w:val="32"/>
      <w:szCs w:val="32"/>
      <w:lang w:val="cs-CZ" w:eastAsia="cs-CZ" w:bidi="ar-SA"/>
    </w:rPr>
  </w:style>
  <w:style w:type="paragraph" w:styleId="Podnadpis">
    <w:name w:val="Subtitle"/>
    <w:basedOn w:val="Normln"/>
    <w:next w:val="Normln"/>
    <w:link w:val="PodnadpisChar"/>
    <w:uiPriority w:val="11"/>
    <w:qFormat/>
    <w:rsid w:val="003340F1"/>
    <w:pPr>
      <w:spacing w:after="60"/>
      <w:jc w:val="center"/>
      <w:outlineLvl w:val="1"/>
    </w:pPr>
    <w:rPr>
      <w:rFonts w:asciiTheme="majorHAnsi" w:eastAsiaTheme="majorEastAsia" w:hAnsiTheme="majorHAnsi" w:cstheme="majorBidi"/>
    </w:rPr>
  </w:style>
  <w:style w:type="character" w:customStyle="1" w:styleId="PodnadpisChar">
    <w:name w:val="Podnadpis Char"/>
    <w:basedOn w:val="Standardnpsmoodstavce"/>
    <w:link w:val="Podnadpis"/>
    <w:uiPriority w:val="11"/>
    <w:rsid w:val="003340F1"/>
    <w:rPr>
      <w:rFonts w:asciiTheme="majorHAnsi" w:eastAsiaTheme="majorEastAsia" w:hAnsiTheme="majorHAnsi" w:cstheme="majorBidi"/>
      <w:sz w:val="24"/>
      <w:szCs w:val="24"/>
      <w:lang w:val="cs-CZ" w:eastAsia="cs-CZ" w:bidi="ar-SA"/>
    </w:rPr>
  </w:style>
  <w:style w:type="character" w:styleId="Siln">
    <w:name w:val="Strong"/>
    <w:basedOn w:val="Standardnpsmoodstavce"/>
    <w:qFormat/>
    <w:rsid w:val="003340F1"/>
    <w:rPr>
      <w:b/>
      <w:bCs/>
    </w:rPr>
  </w:style>
  <w:style w:type="character" w:styleId="Zdraznn">
    <w:name w:val="Emphasis"/>
    <w:basedOn w:val="Standardnpsmoodstavce"/>
    <w:qFormat/>
    <w:rsid w:val="003340F1"/>
    <w:rPr>
      <w:i/>
      <w:iCs/>
    </w:rPr>
  </w:style>
  <w:style w:type="paragraph" w:styleId="Bezmezer">
    <w:name w:val="No Spacing"/>
    <w:basedOn w:val="Normln"/>
    <w:uiPriority w:val="1"/>
    <w:qFormat/>
    <w:rsid w:val="003340F1"/>
  </w:style>
  <w:style w:type="paragraph" w:styleId="Odstavecseseznamem">
    <w:name w:val="List Paragraph"/>
    <w:basedOn w:val="Normln"/>
    <w:uiPriority w:val="34"/>
    <w:qFormat/>
    <w:rsid w:val="003340F1"/>
    <w:pPr>
      <w:ind w:left="708"/>
    </w:pPr>
  </w:style>
  <w:style w:type="paragraph" w:styleId="Citt">
    <w:name w:val="Quote"/>
    <w:basedOn w:val="Normln"/>
    <w:next w:val="Normln"/>
    <w:link w:val="CittChar"/>
    <w:uiPriority w:val="29"/>
    <w:qFormat/>
    <w:rsid w:val="003340F1"/>
    <w:rPr>
      <w:i/>
      <w:iCs/>
      <w:color w:val="000000" w:themeColor="text1"/>
    </w:rPr>
  </w:style>
  <w:style w:type="character" w:customStyle="1" w:styleId="CittChar">
    <w:name w:val="Citát Char"/>
    <w:basedOn w:val="Standardnpsmoodstavce"/>
    <w:link w:val="Citt"/>
    <w:uiPriority w:val="29"/>
    <w:rsid w:val="003340F1"/>
    <w:rPr>
      <w:rFonts w:ascii="Times New Roman" w:hAnsi="Times New Roman"/>
      <w:i/>
      <w:iCs/>
      <w:color w:val="000000" w:themeColor="text1"/>
      <w:sz w:val="24"/>
      <w:szCs w:val="24"/>
      <w:lang w:val="cs-CZ" w:eastAsia="cs-CZ" w:bidi="ar-SA"/>
    </w:rPr>
  </w:style>
  <w:style w:type="paragraph" w:styleId="Vrazncitt">
    <w:name w:val="Intense Quote"/>
    <w:basedOn w:val="Normln"/>
    <w:next w:val="Normln"/>
    <w:link w:val="VrazncittChar"/>
    <w:uiPriority w:val="30"/>
    <w:qFormat/>
    <w:rsid w:val="003340F1"/>
    <w:pPr>
      <w:pBdr>
        <w:bottom w:val="single" w:sz="4" w:space="4" w:color="7FD13B" w:themeColor="accent1"/>
      </w:pBdr>
      <w:spacing w:before="200" w:after="280"/>
      <w:ind w:left="936" w:right="936"/>
    </w:pPr>
    <w:rPr>
      <w:rFonts w:cstheme="majorBidi"/>
      <w:b/>
      <w:bCs/>
      <w:i/>
      <w:iCs/>
      <w:color w:val="7FD13B" w:themeColor="accent1"/>
    </w:rPr>
  </w:style>
  <w:style w:type="character" w:customStyle="1" w:styleId="VrazncittChar">
    <w:name w:val="Výrazný citát Char"/>
    <w:basedOn w:val="Standardnpsmoodstavce"/>
    <w:link w:val="Vrazncitt"/>
    <w:uiPriority w:val="30"/>
    <w:rsid w:val="003340F1"/>
    <w:rPr>
      <w:rFonts w:ascii="Times New Roman" w:hAnsi="Times New Roman" w:cstheme="majorBidi"/>
      <w:b/>
      <w:bCs/>
      <w:i/>
      <w:iCs/>
      <w:color w:val="7FD13B" w:themeColor="accent1"/>
      <w:sz w:val="24"/>
      <w:szCs w:val="24"/>
      <w:lang w:val="cs-CZ" w:eastAsia="cs-CZ" w:bidi="ar-SA"/>
    </w:rPr>
  </w:style>
  <w:style w:type="character" w:styleId="Zdraznnjemn">
    <w:name w:val="Subtle Emphasis"/>
    <w:uiPriority w:val="19"/>
    <w:qFormat/>
    <w:rsid w:val="003340F1"/>
    <w:rPr>
      <w:i/>
      <w:iCs/>
      <w:color w:val="808080" w:themeColor="text1" w:themeTint="7F"/>
    </w:rPr>
  </w:style>
  <w:style w:type="character" w:styleId="Zdraznnintenzivn">
    <w:name w:val="Intense Emphasis"/>
    <w:basedOn w:val="Standardnpsmoodstavce"/>
    <w:uiPriority w:val="21"/>
    <w:qFormat/>
    <w:rsid w:val="003340F1"/>
    <w:rPr>
      <w:b/>
      <w:bCs/>
      <w:i/>
      <w:iCs/>
      <w:color w:val="7FD13B" w:themeColor="accent1"/>
    </w:rPr>
  </w:style>
  <w:style w:type="character" w:styleId="Odkazjemn">
    <w:name w:val="Subtle Reference"/>
    <w:basedOn w:val="Standardnpsmoodstavce"/>
    <w:uiPriority w:val="31"/>
    <w:qFormat/>
    <w:rsid w:val="003340F1"/>
    <w:rPr>
      <w:smallCaps/>
      <w:color w:val="EA157A" w:themeColor="accent2"/>
      <w:u w:val="single"/>
    </w:rPr>
  </w:style>
  <w:style w:type="character" w:styleId="Odkazintenzivn">
    <w:name w:val="Intense Reference"/>
    <w:basedOn w:val="Standardnpsmoodstavce"/>
    <w:uiPriority w:val="32"/>
    <w:qFormat/>
    <w:rsid w:val="003340F1"/>
    <w:rPr>
      <w:b/>
      <w:bCs/>
      <w:smallCaps/>
      <w:color w:val="EA157A" w:themeColor="accent2"/>
      <w:spacing w:val="5"/>
      <w:u w:val="single"/>
    </w:rPr>
  </w:style>
  <w:style w:type="character" w:styleId="Nzevknihy">
    <w:name w:val="Book Title"/>
    <w:basedOn w:val="Standardnpsmoodstavce"/>
    <w:uiPriority w:val="33"/>
    <w:qFormat/>
    <w:rsid w:val="003340F1"/>
    <w:rPr>
      <w:b/>
      <w:bCs/>
      <w:smallCaps/>
      <w:spacing w:val="5"/>
    </w:rPr>
  </w:style>
  <w:style w:type="paragraph" w:styleId="Nadpisobsahu">
    <w:name w:val="TOC Heading"/>
    <w:basedOn w:val="Nadpis1"/>
    <w:next w:val="Normln"/>
    <w:uiPriority w:val="39"/>
    <w:semiHidden/>
    <w:unhideWhenUsed/>
    <w:qFormat/>
    <w:rsid w:val="003340F1"/>
    <w:pPr>
      <w:outlineLvl w:val="9"/>
    </w:pPr>
  </w:style>
  <w:style w:type="character" w:styleId="Hypertextovodkaz">
    <w:name w:val="Hyperlink"/>
    <w:basedOn w:val="Standardnpsmoodstavce"/>
    <w:uiPriority w:val="99"/>
    <w:rsid w:val="003340F1"/>
    <w:rPr>
      <w:color w:val="0000FF"/>
      <w:u w:val="single"/>
    </w:rPr>
  </w:style>
  <w:style w:type="paragraph" w:styleId="Normlnweb">
    <w:name w:val="Normal (Web)"/>
    <w:basedOn w:val="Normln"/>
    <w:uiPriority w:val="99"/>
    <w:rsid w:val="003340F1"/>
    <w:pPr>
      <w:spacing w:before="100" w:beforeAutospacing="1" w:after="100" w:afterAutospacing="1"/>
    </w:pPr>
    <w:rPr>
      <w:rFonts w:eastAsia="Times New Roman"/>
    </w:rPr>
  </w:style>
  <w:style w:type="paragraph" w:customStyle="1" w:styleId="Defininpojem">
    <w:name w:val="Definiční pojem"/>
    <w:basedOn w:val="Normln"/>
    <w:next w:val="Normln"/>
    <w:rsid w:val="003340F1"/>
    <w:pPr>
      <w:autoSpaceDE w:val="0"/>
      <w:autoSpaceDN w:val="0"/>
      <w:adjustRightInd w:val="0"/>
    </w:pPr>
    <w:rPr>
      <w:rFonts w:eastAsia="Times New Roman"/>
    </w:rPr>
  </w:style>
  <w:style w:type="paragraph" w:customStyle="1" w:styleId="Seznamdefinic">
    <w:name w:val="Seznam definic"/>
    <w:basedOn w:val="Normln"/>
    <w:next w:val="Defininpojem"/>
    <w:rsid w:val="003340F1"/>
    <w:pPr>
      <w:autoSpaceDE w:val="0"/>
      <w:autoSpaceDN w:val="0"/>
      <w:adjustRightInd w:val="0"/>
      <w:ind w:left="360"/>
    </w:pPr>
    <w:rPr>
      <w:rFonts w:eastAsia="Times New Roman"/>
    </w:rPr>
  </w:style>
  <w:style w:type="character" w:customStyle="1" w:styleId="Definice">
    <w:name w:val="Definice"/>
    <w:rsid w:val="003340F1"/>
    <w:rPr>
      <w:i/>
      <w:iCs/>
    </w:rPr>
  </w:style>
  <w:style w:type="paragraph" w:customStyle="1" w:styleId="H1">
    <w:name w:val="H1"/>
    <w:basedOn w:val="Normln"/>
    <w:next w:val="Normln"/>
    <w:rsid w:val="003340F1"/>
    <w:pPr>
      <w:keepNext/>
      <w:autoSpaceDE w:val="0"/>
      <w:autoSpaceDN w:val="0"/>
      <w:adjustRightInd w:val="0"/>
      <w:spacing w:before="100" w:after="100"/>
      <w:outlineLvl w:val="1"/>
    </w:pPr>
    <w:rPr>
      <w:rFonts w:eastAsia="Times New Roman"/>
      <w:b/>
      <w:bCs/>
      <w:kern w:val="36"/>
      <w:sz w:val="48"/>
      <w:szCs w:val="48"/>
    </w:rPr>
  </w:style>
  <w:style w:type="paragraph" w:customStyle="1" w:styleId="H2">
    <w:name w:val="H2"/>
    <w:basedOn w:val="Normln"/>
    <w:next w:val="Normln"/>
    <w:rsid w:val="003340F1"/>
    <w:pPr>
      <w:keepNext/>
      <w:autoSpaceDE w:val="0"/>
      <w:autoSpaceDN w:val="0"/>
      <w:adjustRightInd w:val="0"/>
      <w:spacing w:before="100" w:after="100"/>
      <w:outlineLvl w:val="2"/>
    </w:pPr>
    <w:rPr>
      <w:rFonts w:eastAsia="Times New Roman"/>
      <w:b/>
      <w:bCs/>
      <w:sz w:val="36"/>
      <w:szCs w:val="36"/>
    </w:rPr>
  </w:style>
  <w:style w:type="paragraph" w:customStyle="1" w:styleId="H3">
    <w:name w:val="H3"/>
    <w:basedOn w:val="Normln"/>
    <w:next w:val="Normln"/>
    <w:rsid w:val="003340F1"/>
    <w:pPr>
      <w:keepNext/>
      <w:autoSpaceDE w:val="0"/>
      <w:autoSpaceDN w:val="0"/>
      <w:adjustRightInd w:val="0"/>
      <w:spacing w:before="100" w:after="100"/>
      <w:outlineLvl w:val="3"/>
    </w:pPr>
    <w:rPr>
      <w:rFonts w:eastAsia="Times New Roman"/>
      <w:b/>
      <w:bCs/>
      <w:sz w:val="28"/>
      <w:szCs w:val="28"/>
    </w:rPr>
  </w:style>
  <w:style w:type="paragraph" w:customStyle="1" w:styleId="H4">
    <w:name w:val="H4"/>
    <w:basedOn w:val="Normln"/>
    <w:next w:val="Normln"/>
    <w:rsid w:val="003340F1"/>
    <w:pPr>
      <w:keepNext/>
      <w:autoSpaceDE w:val="0"/>
      <w:autoSpaceDN w:val="0"/>
      <w:adjustRightInd w:val="0"/>
      <w:spacing w:before="100" w:after="100"/>
      <w:outlineLvl w:val="4"/>
    </w:pPr>
    <w:rPr>
      <w:rFonts w:eastAsia="Times New Roman"/>
      <w:b/>
      <w:bCs/>
    </w:rPr>
  </w:style>
  <w:style w:type="paragraph" w:customStyle="1" w:styleId="H5">
    <w:name w:val="H5"/>
    <w:basedOn w:val="Normln"/>
    <w:next w:val="Normln"/>
    <w:rsid w:val="003340F1"/>
    <w:pPr>
      <w:keepNext/>
      <w:autoSpaceDE w:val="0"/>
      <w:autoSpaceDN w:val="0"/>
      <w:adjustRightInd w:val="0"/>
      <w:spacing w:before="100" w:after="100"/>
      <w:outlineLvl w:val="5"/>
    </w:pPr>
    <w:rPr>
      <w:rFonts w:eastAsia="Times New Roman"/>
      <w:b/>
      <w:bCs/>
      <w:sz w:val="20"/>
      <w:szCs w:val="20"/>
    </w:rPr>
  </w:style>
  <w:style w:type="paragraph" w:customStyle="1" w:styleId="H6">
    <w:name w:val="H6"/>
    <w:basedOn w:val="Normln"/>
    <w:next w:val="Normln"/>
    <w:rsid w:val="003340F1"/>
    <w:pPr>
      <w:keepNext/>
      <w:autoSpaceDE w:val="0"/>
      <w:autoSpaceDN w:val="0"/>
      <w:adjustRightInd w:val="0"/>
      <w:spacing w:before="100" w:after="100"/>
      <w:outlineLvl w:val="6"/>
    </w:pPr>
    <w:rPr>
      <w:rFonts w:eastAsia="Times New Roman"/>
      <w:b/>
      <w:bCs/>
      <w:sz w:val="16"/>
      <w:szCs w:val="16"/>
    </w:rPr>
  </w:style>
  <w:style w:type="paragraph" w:customStyle="1" w:styleId="Adresa">
    <w:name w:val="Adresa"/>
    <w:basedOn w:val="Normln"/>
    <w:next w:val="Normln"/>
    <w:rsid w:val="003340F1"/>
    <w:pPr>
      <w:autoSpaceDE w:val="0"/>
      <w:autoSpaceDN w:val="0"/>
      <w:adjustRightInd w:val="0"/>
    </w:pPr>
    <w:rPr>
      <w:rFonts w:eastAsia="Times New Roman"/>
      <w:i/>
      <w:iCs/>
    </w:rPr>
  </w:style>
  <w:style w:type="paragraph" w:customStyle="1" w:styleId="Blokovcitace">
    <w:name w:val="Bloková citace"/>
    <w:basedOn w:val="Normln"/>
    <w:rsid w:val="003340F1"/>
    <w:pPr>
      <w:autoSpaceDE w:val="0"/>
      <w:autoSpaceDN w:val="0"/>
      <w:adjustRightInd w:val="0"/>
      <w:spacing w:before="100" w:after="100"/>
      <w:ind w:left="360" w:right="360"/>
    </w:pPr>
    <w:rPr>
      <w:rFonts w:eastAsia="Times New Roman"/>
    </w:rPr>
  </w:style>
  <w:style w:type="character" w:customStyle="1" w:styleId="Citace1">
    <w:name w:val="Citace1"/>
    <w:rsid w:val="003340F1"/>
    <w:rPr>
      <w:i/>
      <w:iCs/>
    </w:rPr>
  </w:style>
  <w:style w:type="character" w:customStyle="1" w:styleId="Kd">
    <w:name w:val="Kód"/>
    <w:rsid w:val="003340F1"/>
    <w:rPr>
      <w:rFonts w:ascii="Courier New" w:hAnsi="Courier New" w:cs="Courier New"/>
      <w:sz w:val="20"/>
      <w:szCs w:val="20"/>
    </w:rPr>
  </w:style>
  <w:style w:type="character" w:customStyle="1" w:styleId="Zdraznn1">
    <w:name w:val="Zdůraznění1"/>
    <w:rsid w:val="003340F1"/>
    <w:rPr>
      <w:i/>
      <w:iCs/>
    </w:rPr>
  </w:style>
  <w:style w:type="character" w:customStyle="1" w:styleId="Pouithypertextovodkaz">
    <w:name w:val="Použitý hypertextový odkaz"/>
    <w:rsid w:val="003340F1"/>
    <w:rPr>
      <w:color w:val="800080"/>
      <w:u w:val="single"/>
    </w:rPr>
  </w:style>
  <w:style w:type="character" w:customStyle="1" w:styleId="Klvesnice">
    <w:name w:val="Klávesnice"/>
    <w:rsid w:val="003340F1"/>
    <w:rPr>
      <w:rFonts w:ascii="Courier New" w:hAnsi="Courier New" w:cs="Courier New"/>
      <w:b/>
      <w:bCs/>
      <w:sz w:val="20"/>
      <w:szCs w:val="20"/>
    </w:rPr>
  </w:style>
  <w:style w:type="paragraph" w:customStyle="1" w:styleId="Pedemnaformtovan">
    <w:name w:val="Předem naformátované"/>
    <w:basedOn w:val="Normln"/>
    <w:rsid w:val="003340F1"/>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eastAsia="Times New Roman" w:hAnsi="Courier New" w:cs="Courier New"/>
      <w:sz w:val="20"/>
      <w:szCs w:val="20"/>
    </w:rPr>
  </w:style>
  <w:style w:type="character" w:customStyle="1" w:styleId="Ukzka">
    <w:name w:val="Ukázka"/>
    <w:rsid w:val="003340F1"/>
    <w:rPr>
      <w:rFonts w:ascii="Courier New" w:hAnsi="Courier New" w:cs="Courier New"/>
    </w:rPr>
  </w:style>
  <w:style w:type="character" w:customStyle="1" w:styleId="Psacstroj">
    <w:name w:val="Psací stroj"/>
    <w:rsid w:val="003340F1"/>
    <w:rPr>
      <w:rFonts w:ascii="Courier New" w:hAnsi="Courier New" w:cs="Courier New"/>
      <w:sz w:val="20"/>
      <w:szCs w:val="20"/>
    </w:rPr>
  </w:style>
  <w:style w:type="character" w:customStyle="1" w:styleId="Promnn">
    <w:name w:val="Proměnná"/>
    <w:rsid w:val="003340F1"/>
    <w:rPr>
      <w:i/>
      <w:iCs/>
    </w:rPr>
  </w:style>
  <w:style w:type="character" w:customStyle="1" w:styleId="KdHTML">
    <w:name w:val="Kód HTML"/>
    <w:rsid w:val="003340F1"/>
    <w:rPr>
      <w:vanish/>
      <w:color w:val="FF0000"/>
    </w:rPr>
  </w:style>
  <w:style w:type="character" w:customStyle="1" w:styleId="Koment">
    <w:name w:val="Komentář"/>
    <w:rsid w:val="003340F1"/>
    <w:rPr>
      <w:vanish/>
    </w:rPr>
  </w:style>
  <w:style w:type="character" w:customStyle="1" w:styleId="mw-headline">
    <w:name w:val="mw-headline"/>
    <w:basedOn w:val="Standardnpsmoodstavce"/>
    <w:rsid w:val="00D61813"/>
  </w:style>
  <w:style w:type="character" w:customStyle="1" w:styleId="editsection">
    <w:name w:val="editsection"/>
    <w:basedOn w:val="Standardnpsmoodstavce"/>
    <w:rsid w:val="00D61813"/>
  </w:style>
  <w:style w:type="character" w:styleId="Nevyeenzmnka">
    <w:name w:val="Unresolved Mention"/>
    <w:basedOn w:val="Standardnpsmoodstavce"/>
    <w:uiPriority w:val="99"/>
    <w:semiHidden/>
    <w:unhideWhenUsed/>
    <w:rsid w:val="00E73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875627">
      <w:bodyDiv w:val="1"/>
      <w:marLeft w:val="0"/>
      <w:marRight w:val="0"/>
      <w:marTop w:val="0"/>
      <w:marBottom w:val="0"/>
      <w:divBdr>
        <w:top w:val="none" w:sz="0" w:space="0" w:color="auto"/>
        <w:left w:val="none" w:sz="0" w:space="0" w:color="auto"/>
        <w:bottom w:val="none" w:sz="0" w:space="0" w:color="auto"/>
        <w:right w:val="none" w:sz="0" w:space="0" w:color="auto"/>
      </w:divBdr>
      <w:divsChild>
        <w:div w:id="2126263431">
          <w:marLeft w:val="0"/>
          <w:marRight w:val="0"/>
          <w:marTop w:val="0"/>
          <w:marBottom w:val="0"/>
          <w:divBdr>
            <w:top w:val="none" w:sz="0" w:space="0" w:color="auto"/>
            <w:left w:val="none" w:sz="0" w:space="0" w:color="auto"/>
            <w:bottom w:val="none" w:sz="0" w:space="0" w:color="auto"/>
            <w:right w:val="none" w:sz="0" w:space="0" w:color="auto"/>
          </w:divBdr>
          <w:divsChild>
            <w:div w:id="2123567759">
              <w:marLeft w:val="0"/>
              <w:marRight w:val="0"/>
              <w:marTop w:val="0"/>
              <w:marBottom w:val="0"/>
              <w:divBdr>
                <w:top w:val="none" w:sz="0" w:space="0" w:color="auto"/>
                <w:left w:val="none" w:sz="0" w:space="0" w:color="auto"/>
                <w:bottom w:val="none" w:sz="0" w:space="0" w:color="auto"/>
                <w:right w:val="none" w:sz="0" w:space="0" w:color="auto"/>
              </w:divBdr>
              <w:divsChild>
                <w:div w:id="160658390">
                  <w:marLeft w:val="0"/>
                  <w:marRight w:val="0"/>
                  <w:marTop w:val="0"/>
                  <w:marBottom w:val="0"/>
                  <w:divBdr>
                    <w:top w:val="none" w:sz="0" w:space="0" w:color="auto"/>
                    <w:left w:val="none" w:sz="0" w:space="0" w:color="auto"/>
                    <w:bottom w:val="none" w:sz="0" w:space="0" w:color="auto"/>
                    <w:right w:val="none" w:sz="0" w:space="0" w:color="auto"/>
                  </w:divBdr>
                  <w:divsChild>
                    <w:div w:id="195358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034664">
          <w:marLeft w:val="0"/>
          <w:marRight w:val="0"/>
          <w:marTop w:val="0"/>
          <w:marBottom w:val="0"/>
          <w:divBdr>
            <w:top w:val="none" w:sz="0" w:space="0" w:color="auto"/>
            <w:left w:val="none" w:sz="0" w:space="0" w:color="auto"/>
            <w:bottom w:val="none" w:sz="0" w:space="0" w:color="auto"/>
            <w:right w:val="none" w:sz="0" w:space="0" w:color="auto"/>
          </w:divBdr>
          <w:divsChild>
            <w:div w:id="1836722286">
              <w:marLeft w:val="0"/>
              <w:marRight w:val="0"/>
              <w:marTop w:val="0"/>
              <w:marBottom w:val="0"/>
              <w:divBdr>
                <w:top w:val="none" w:sz="0" w:space="0" w:color="auto"/>
                <w:left w:val="none" w:sz="0" w:space="0" w:color="auto"/>
                <w:bottom w:val="none" w:sz="0" w:space="0" w:color="auto"/>
                <w:right w:val="none" w:sz="0" w:space="0" w:color="auto"/>
              </w:divBdr>
              <w:divsChild>
                <w:div w:id="1210411715">
                  <w:marLeft w:val="0"/>
                  <w:marRight w:val="0"/>
                  <w:marTop w:val="0"/>
                  <w:marBottom w:val="0"/>
                  <w:divBdr>
                    <w:top w:val="none" w:sz="0" w:space="0" w:color="auto"/>
                    <w:left w:val="none" w:sz="0" w:space="0" w:color="auto"/>
                    <w:bottom w:val="none" w:sz="0" w:space="0" w:color="auto"/>
                    <w:right w:val="none" w:sz="0" w:space="0" w:color="auto"/>
                  </w:divBdr>
                  <w:divsChild>
                    <w:div w:id="207384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761934">
      <w:bodyDiv w:val="1"/>
      <w:marLeft w:val="0"/>
      <w:marRight w:val="0"/>
      <w:marTop w:val="0"/>
      <w:marBottom w:val="0"/>
      <w:divBdr>
        <w:top w:val="none" w:sz="0" w:space="0" w:color="auto"/>
        <w:left w:val="none" w:sz="0" w:space="0" w:color="auto"/>
        <w:bottom w:val="none" w:sz="0" w:space="0" w:color="auto"/>
        <w:right w:val="none" w:sz="0" w:space="0" w:color="auto"/>
      </w:divBdr>
      <w:divsChild>
        <w:div w:id="1775901461">
          <w:marLeft w:val="0"/>
          <w:marRight w:val="0"/>
          <w:marTop w:val="0"/>
          <w:marBottom w:val="0"/>
          <w:divBdr>
            <w:top w:val="none" w:sz="0" w:space="0" w:color="auto"/>
            <w:left w:val="none" w:sz="0" w:space="0" w:color="auto"/>
            <w:bottom w:val="none" w:sz="0" w:space="0" w:color="auto"/>
            <w:right w:val="none" w:sz="0" w:space="0" w:color="auto"/>
          </w:divBdr>
          <w:divsChild>
            <w:div w:id="1860773744">
              <w:marLeft w:val="0"/>
              <w:marRight w:val="0"/>
              <w:marTop w:val="0"/>
              <w:marBottom w:val="0"/>
              <w:divBdr>
                <w:top w:val="none" w:sz="0" w:space="0" w:color="auto"/>
                <w:left w:val="none" w:sz="0" w:space="0" w:color="auto"/>
                <w:bottom w:val="none" w:sz="0" w:space="0" w:color="auto"/>
                <w:right w:val="none" w:sz="0" w:space="0" w:color="auto"/>
              </w:divBdr>
              <w:divsChild>
                <w:div w:id="1315572900">
                  <w:marLeft w:val="0"/>
                  <w:marRight w:val="0"/>
                  <w:marTop w:val="0"/>
                  <w:marBottom w:val="0"/>
                  <w:divBdr>
                    <w:top w:val="none" w:sz="0" w:space="0" w:color="auto"/>
                    <w:left w:val="none" w:sz="0" w:space="0" w:color="auto"/>
                    <w:bottom w:val="none" w:sz="0" w:space="0" w:color="auto"/>
                    <w:right w:val="none" w:sz="0" w:space="0" w:color="auto"/>
                  </w:divBdr>
                  <w:divsChild>
                    <w:div w:id="261886862">
                      <w:marLeft w:val="0"/>
                      <w:marRight w:val="0"/>
                      <w:marTop w:val="0"/>
                      <w:marBottom w:val="0"/>
                      <w:divBdr>
                        <w:top w:val="none" w:sz="0" w:space="0" w:color="auto"/>
                        <w:left w:val="none" w:sz="0" w:space="0" w:color="auto"/>
                        <w:bottom w:val="none" w:sz="0" w:space="0" w:color="auto"/>
                        <w:right w:val="none" w:sz="0" w:space="0" w:color="auto"/>
                      </w:divBdr>
                      <w:divsChild>
                        <w:div w:id="134469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32365">
              <w:marLeft w:val="0"/>
              <w:marRight w:val="0"/>
              <w:marTop w:val="0"/>
              <w:marBottom w:val="0"/>
              <w:divBdr>
                <w:top w:val="none" w:sz="0" w:space="0" w:color="auto"/>
                <w:left w:val="none" w:sz="0" w:space="0" w:color="auto"/>
                <w:bottom w:val="none" w:sz="0" w:space="0" w:color="auto"/>
                <w:right w:val="none" w:sz="0" w:space="0" w:color="auto"/>
              </w:divBdr>
              <w:divsChild>
                <w:div w:id="1393121013">
                  <w:marLeft w:val="0"/>
                  <w:marRight w:val="0"/>
                  <w:marTop w:val="0"/>
                  <w:marBottom w:val="0"/>
                  <w:divBdr>
                    <w:top w:val="none" w:sz="0" w:space="0" w:color="auto"/>
                    <w:left w:val="none" w:sz="0" w:space="0" w:color="auto"/>
                    <w:bottom w:val="none" w:sz="0" w:space="0" w:color="auto"/>
                    <w:right w:val="none" w:sz="0" w:space="0" w:color="auto"/>
                  </w:divBdr>
                  <w:divsChild>
                    <w:div w:id="1343316551">
                      <w:marLeft w:val="0"/>
                      <w:marRight w:val="0"/>
                      <w:marTop w:val="0"/>
                      <w:marBottom w:val="0"/>
                      <w:divBdr>
                        <w:top w:val="none" w:sz="0" w:space="0" w:color="auto"/>
                        <w:left w:val="none" w:sz="0" w:space="0" w:color="auto"/>
                        <w:bottom w:val="none" w:sz="0" w:space="0" w:color="auto"/>
                        <w:right w:val="none" w:sz="0" w:space="0" w:color="auto"/>
                      </w:divBdr>
                      <w:divsChild>
                        <w:div w:id="36479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s.wikipedia.org/wiki/Prah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n.wikipedia.org/wiki/Prague_astronomical_cloc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Me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24AC0-E8E6-4BB6-88EE-6AA810DF4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976</Words>
  <Characters>5760</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AB Spektrum</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dc:description/>
  <cp:lastModifiedBy>Roman Krulický</cp:lastModifiedBy>
  <cp:revision>6</cp:revision>
  <dcterms:created xsi:type="dcterms:W3CDTF">2010-04-05T12:06:00Z</dcterms:created>
  <dcterms:modified xsi:type="dcterms:W3CDTF">2024-05-06T07:27:00Z</dcterms:modified>
</cp:coreProperties>
</file>